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C1" w:rsidRPr="00963D6F" w:rsidRDefault="00963D6F" w:rsidP="00C106E8">
      <w:pPr>
        <w:spacing w:line="360" w:lineRule="auto"/>
        <w:rPr>
          <w:rFonts w:ascii="Arial" w:hAnsi="Arial" w:cs="Arial"/>
          <w:b/>
          <w:sz w:val="24"/>
          <w:szCs w:val="24"/>
        </w:rPr>
      </w:pPr>
      <w:r w:rsidRPr="00963D6F">
        <w:rPr>
          <w:rFonts w:ascii="Arial" w:hAnsi="Arial" w:cs="Arial"/>
          <w:b/>
          <w:sz w:val="24"/>
          <w:szCs w:val="24"/>
        </w:rPr>
        <w:t xml:space="preserve">Antwoorden bij tekst </w:t>
      </w:r>
      <w:proofErr w:type="spellStart"/>
      <w:r w:rsidRPr="00963D6F">
        <w:rPr>
          <w:rFonts w:ascii="Arial" w:hAnsi="Arial" w:cs="Arial"/>
          <w:b/>
          <w:sz w:val="24"/>
          <w:szCs w:val="24"/>
        </w:rPr>
        <w:t>Pixar</w:t>
      </w:r>
      <w:proofErr w:type="spellEnd"/>
      <w:r w:rsidRPr="00963D6F">
        <w:rPr>
          <w:rFonts w:ascii="Arial" w:hAnsi="Arial" w:cs="Arial"/>
          <w:b/>
          <w:sz w:val="24"/>
          <w:szCs w:val="24"/>
        </w:rPr>
        <w:t>.</w:t>
      </w:r>
    </w:p>
    <w:p w:rsidR="00963D6F" w:rsidRDefault="00963D6F" w:rsidP="00C106E8">
      <w:pPr>
        <w:pStyle w:val="Lijstalinea"/>
        <w:numPr>
          <w:ilvl w:val="0"/>
          <w:numId w:val="1"/>
        </w:numPr>
        <w:spacing w:line="360" w:lineRule="auto"/>
        <w:rPr>
          <w:rFonts w:ascii="Arial" w:hAnsi="Arial" w:cs="Arial"/>
          <w:sz w:val="24"/>
          <w:szCs w:val="24"/>
        </w:rPr>
      </w:pPr>
      <w:r>
        <w:rPr>
          <w:rFonts w:ascii="Arial" w:hAnsi="Arial" w:cs="Arial"/>
          <w:sz w:val="24"/>
          <w:szCs w:val="24"/>
        </w:rPr>
        <w:t xml:space="preserve">De tentoonstelling van </w:t>
      </w:r>
      <w:proofErr w:type="spellStart"/>
      <w:r>
        <w:rPr>
          <w:rFonts w:ascii="Arial" w:hAnsi="Arial" w:cs="Arial"/>
          <w:sz w:val="24"/>
          <w:szCs w:val="24"/>
        </w:rPr>
        <w:t>Pixar</w:t>
      </w:r>
      <w:proofErr w:type="spellEnd"/>
      <w:r>
        <w:rPr>
          <w:rFonts w:ascii="Arial" w:hAnsi="Arial" w:cs="Arial"/>
          <w:sz w:val="24"/>
          <w:szCs w:val="24"/>
        </w:rPr>
        <w:t xml:space="preserve"> in Amsterdam Expo. </w:t>
      </w:r>
    </w:p>
    <w:p w:rsidR="00963D6F" w:rsidRDefault="00963D6F" w:rsidP="00C106E8">
      <w:pPr>
        <w:pStyle w:val="Lijstalinea"/>
        <w:numPr>
          <w:ilvl w:val="0"/>
          <w:numId w:val="1"/>
        </w:numPr>
        <w:spacing w:line="360" w:lineRule="auto"/>
        <w:rPr>
          <w:rFonts w:ascii="Arial" w:hAnsi="Arial" w:cs="Arial"/>
          <w:sz w:val="24"/>
          <w:szCs w:val="24"/>
        </w:rPr>
      </w:pPr>
      <w:r>
        <w:rPr>
          <w:rFonts w:ascii="Arial" w:hAnsi="Arial" w:cs="Arial"/>
          <w:sz w:val="24"/>
          <w:szCs w:val="24"/>
        </w:rPr>
        <w:t xml:space="preserve">Misschien weet je van </w:t>
      </w:r>
      <w:proofErr w:type="spellStart"/>
      <w:r>
        <w:rPr>
          <w:rFonts w:ascii="Arial" w:hAnsi="Arial" w:cs="Arial"/>
          <w:sz w:val="24"/>
          <w:szCs w:val="24"/>
        </w:rPr>
        <w:t>Pixar</w:t>
      </w:r>
      <w:proofErr w:type="spellEnd"/>
      <w:r>
        <w:rPr>
          <w:rFonts w:ascii="Arial" w:hAnsi="Arial" w:cs="Arial"/>
          <w:sz w:val="24"/>
          <w:szCs w:val="24"/>
        </w:rPr>
        <w:t xml:space="preserve"> al dat ze tek</w:t>
      </w:r>
      <w:bookmarkStart w:id="0" w:name="_GoBack"/>
      <w:bookmarkEnd w:id="0"/>
      <w:r>
        <w:rPr>
          <w:rFonts w:ascii="Arial" w:hAnsi="Arial" w:cs="Arial"/>
          <w:sz w:val="24"/>
          <w:szCs w:val="24"/>
        </w:rPr>
        <w:t>enfilms maken zoals Toy Story, Monsters &amp; Co en Nemo.</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Misschien ben je al eens in de Amsterdam Expo geweest.</w:t>
      </w:r>
    </w:p>
    <w:p w:rsidR="00963D6F" w:rsidRDefault="00963D6F" w:rsidP="00C106E8">
      <w:pPr>
        <w:pStyle w:val="Lijstalinea"/>
        <w:numPr>
          <w:ilvl w:val="0"/>
          <w:numId w:val="1"/>
        </w:numPr>
        <w:spacing w:line="360" w:lineRule="auto"/>
        <w:rPr>
          <w:rFonts w:ascii="Arial" w:hAnsi="Arial" w:cs="Arial"/>
          <w:sz w:val="24"/>
          <w:szCs w:val="24"/>
        </w:rPr>
      </w:pPr>
      <w:r>
        <w:rPr>
          <w:rFonts w:ascii="Arial" w:hAnsi="Arial" w:cs="Arial"/>
          <w:sz w:val="24"/>
          <w:szCs w:val="24"/>
        </w:rPr>
        <w:t xml:space="preserve">Het is een reclameposter van Amsterdam Expo met een schets van de hoofdpersoon van Monsters &amp; </w:t>
      </w:r>
      <w:proofErr w:type="spellStart"/>
      <w:r>
        <w:rPr>
          <w:rFonts w:ascii="Arial" w:hAnsi="Arial" w:cs="Arial"/>
          <w:sz w:val="24"/>
          <w:szCs w:val="24"/>
        </w:rPr>
        <w:t>Co.</w:t>
      </w:r>
      <w:proofErr w:type="spellEnd"/>
      <w:r>
        <w:rPr>
          <w:rFonts w:ascii="Arial" w:hAnsi="Arial" w:cs="Arial"/>
          <w:sz w:val="24"/>
          <w:szCs w:val="24"/>
        </w:rPr>
        <w:t xml:space="preserve"> </w:t>
      </w:r>
    </w:p>
    <w:p w:rsidR="00963D6F" w:rsidRDefault="00963D6F" w:rsidP="00C106E8">
      <w:pPr>
        <w:pStyle w:val="Lijstalinea"/>
        <w:numPr>
          <w:ilvl w:val="0"/>
          <w:numId w:val="1"/>
        </w:numPr>
        <w:spacing w:line="360" w:lineRule="auto"/>
        <w:rPr>
          <w:rFonts w:ascii="Arial" w:hAnsi="Arial" w:cs="Arial"/>
          <w:sz w:val="24"/>
          <w:szCs w:val="24"/>
        </w:rPr>
      </w:pPr>
      <w:r>
        <w:rPr>
          <w:rFonts w:ascii="Arial" w:hAnsi="Arial" w:cs="Arial"/>
          <w:sz w:val="24"/>
          <w:szCs w:val="24"/>
        </w:rPr>
        <w:t>Hieraan kun je zien dat het niet om de film Monsters &amp; Co gaat, maar om een tentoonstelling waarin je kunt zien hoe de film gemaakt is.</w:t>
      </w:r>
    </w:p>
    <w:p w:rsidR="00963D6F" w:rsidRDefault="00963D6F" w:rsidP="00C106E8">
      <w:pPr>
        <w:pStyle w:val="Lijstalinea"/>
        <w:numPr>
          <w:ilvl w:val="0"/>
          <w:numId w:val="1"/>
        </w:numPr>
        <w:spacing w:line="360" w:lineRule="auto"/>
        <w:rPr>
          <w:rFonts w:ascii="Arial" w:hAnsi="Arial" w:cs="Arial"/>
          <w:sz w:val="24"/>
          <w:szCs w:val="24"/>
        </w:rPr>
      </w:pPr>
      <w:r>
        <w:rPr>
          <w:rFonts w:ascii="Arial" w:hAnsi="Arial" w:cs="Arial"/>
          <w:sz w:val="24"/>
          <w:szCs w:val="24"/>
        </w:rPr>
        <w:t>Er zijn geen tussenkopjes. Je weet dus niet waar de verschillende tekstdelen over gaan.</w:t>
      </w:r>
    </w:p>
    <w:p w:rsidR="00963D6F" w:rsidRDefault="00963D6F" w:rsidP="00C106E8">
      <w:pPr>
        <w:pStyle w:val="Lijstalinea"/>
        <w:numPr>
          <w:ilvl w:val="0"/>
          <w:numId w:val="1"/>
        </w:numPr>
        <w:spacing w:line="360" w:lineRule="auto"/>
        <w:rPr>
          <w:rFonts w:ascii="Arial" w:hAnsi="Arial" w:cs="Arial"/>
          <w:sz w:val="24"/>
          <w:szCs w:val="24"/>
        </w:rPr>
      </w:pPr>
      <w:r>
        <w:rPr>
          <w:rFonts w:ascii="Arial" w:hAnsi="Arial" w:cs="Arial"/>
          <w:sz w:val="24"/>
          <w:szCs w:val="24"/>
        </w:rPr>
        <w:t>Zeven alinea’s.</w:t>
      </w:r>
    </w:p>
    <w:p w:rsidR="00963D6F" w:rsidRDefault="00963D6F" w:rsidP="00C106E8">
      <w:pPr>
        <w:pStyle w:val="Lijstalinea"/>
        <w:numPr>
          <w:ilvl w:val="0"/>
          <w:numId w:val="1"/>
        </w:numPr>
        <w:spacing w:line="360" w:lineRule="auto"/>
        <w:rPr>
          <w:rFonts w:ascii="Arial" w:hAnsi="Arial" w:cs="Arial"/>
          <w:sz w:val="24"/>
          <w:szCs w:val="24"/>
        </w:rPr>
      </w:pPr>
      <w:hyperlink r:id="rId5" w:history="1">
        <w:r w:rsidRPr="002B1E37">
          <w:rPr>
            <w:rStyle w:val="Hyperlink"/>
            <w:rFonts w:ascii="Arial" w:hAnsi="Arial" w:cs="Arial"/>
            <w:sz w:val="24"/>
            <w:szCs w:val="24"/>
          </w:rPr>
          <w:t>www.deadline.nl</w:t>
        </w:r>
      </w:hyperlink>
    </w:p>
    <w:p w:rsidR="00963D6F" w:rsidRDefault="00963D6F" w:rsidP="00C106E8">
      <w:pPr>
        <w:pStyle w:val="Lijstalinea"/>
        <w:numPr>
          <w:ilvl w:val="0"/>
          <w:numId w:val="1"/>
        </w:numPr>
        <w:spacing w:line="360" w:lineRule="auto"/>
        <w:rPr>
          <w:rFonts w:ascii="Arial" w:hAnsi="Arial" w:cs="Arial"/>
          <w:sz w:val="24"/>
          <w:szCs w:val="24"/>
        </w:rPr>
      </w:pPr>
      <w:r>
        <w:rPr>
          <w:rFonts w:ascii="Arial" w:hAnsi="Arial" w:cs="Arial"/>
          <w:sz w:val="24"/>
          <w:szCs w:val="24"/>
        </w:rPr>
        <w:t>Dit is een website met nieuws voor en (voor een deel) door jongeren. Aan ‘deadline’ had je kunnen zien dat het om een nieuwssite gaat, omdat journalisten altijd met een deadline moeten werken.</w:t>
      </w:r>
    </w:p>
    <w:p w:rsidR="00963D6F" w:rsidRDefault="00963D6F" w:rsidP="00C106E8">
      <w:pPr>
        <w:pStyle w:val="Lijstalinea"/>
        <w:numPr>
          <w:ilvl w:val="0"/>
          <w:numId w:val="1"/>
        </w:numPr>
        <w:spacing w:line="360" w:lineRule="auto"/>
        <w:rPr>
          <w:rFonts w:ascii="Arial" w:hAnsi="Arial" w:cs="Arial"/>
          <w:sz w:val="24"/>
          <w:szCs w:val="24"/>
        </w:rPr>
      </w:pPr>
      <w:r>
        <w:rPr>
          <w:rFonts w:ascii="Arial" w:hAnsi="Arial" w:cs="Arial"/>
          <w:sz w:val="24"/>
          <w:szCs w:val="24"/>
        </w:rPr>
        <w:t>Bijvoorbeeld:</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Animatiekunst (al. 1): tekenfilmkunst.</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Veelgeprezen (al. 1): veel mensen zeggen dat ze het goed vinden.</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Expositie (al. 1):</w:t>
      </w:r>
      <w:r>
        <w:rPr>
          <w:rFonts w:ascii="Arial" w:hAnsi="Arial" w:cs="Arial"/>
          <w:sz w:val="24"/>
          <w:szCs w:val="24"/>
        </w:rPr>
        <w:t xml:space="preserve"> tentoonstelling.</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Spreken ….. tot de verbeelding (al. 1): laten je fantasie werken.</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Decennia (al. 2): een decennium is een periode van 10 jaar.</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Divers (al. 2): er zijn er verschillende van.</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Onnavolgbare (al. 4): niet na te doen. Meestal wordt ermee bedoeld dat iets heel goed is.</w:t>
      </w:r>
    </w:p>
    <w:p w:rsidR="00963D6F" w:rsidRDefault="00963D6F" w:rsidP="00C106E8">
      <w:pPr>
        <w:pStyle w:val="Lijstalinea"/>
        <w:spacing w:line="360" w:lineRule="auto"/>
        <w:rPr>
          <w:rFonts w:ascii="Arial" w:hAnsi="Arial" w:cs="Arial"/>
          <w:sz w:val="24"/>
          <w:szCs w:val="24"/>
        </w:rPr>
      </w:pPr>
      <w:r>
        <w:rPr>
          <w:rFonts w:ascii="Arial" w:hAnsi="Arial" w:cs="Arial"/>
          <w:sz w:val="24"/>
          <w:szCs w:val="24"/>
        </w:rPr>
        <w:t xml:space="preserve">Legendarische (al. 5): belangrijk in de geschiedenis. Meestal wordt ermee bedoeld dat iets heel goed is. </w:t>
      </w:r>
    </w:p>
    <w:p w:rsidR="00963D6F" w:rsidRDefault="00963D6F" w:rsidP="00C106E8">
      <w:pPr>
        <w:pStyle w:val="Lijstalinea"/>
        <w:spacing w:line="360" w:lineRule="auto"/>
        <w:rPr>
          <w:rFonts w:ascii="Arial" w:hAnsi="Arial" w:cs="Arial"/>
          <w:sz w:val="24"/>
          <w:szCs w:val="24"/>
        </w:rPr>
      </w:pPr>
      <w:proofErr w:type="spellStart"/>
      <w:r>
        <w:rPr>
          <w:rFonts w:ascii="Arial" w:hAnsi="Arial" w:cs="Arial"/>
          <w:sz w:val="24"/>
          <w:szCs w:val="24"/>
        </w:rPr>
        <w:t>Ouvre</w:t>
      </w:r>
      <w:proofErr w:type="spellEnd"/>
      <w:r>
        <w:rPr>
          <w:rFonts w:ascii="Arial" w:hAnsi="Arial" w:cs="Arial"/>
          <w:sz w:val="24"/>
          <w:szCs w:val="24"/>
        </w:rPr>
        <w:t xml:space="preserve"> (al. 5): alles tezamen wat iemand heeft gemaakt. </w:t>
      </w:r>
    </w:p>
    <w:p w:rsidR="000E0AAF" w:rsidRDefault="00963D6F" w:rsidP="00C106E8">
      <w:pPr>
        <w:pStyle w:val="Lijstalinea"/>
        <w:spacing w:line="360" w:lineRule="auto"/>
        <w:rPr>
          <w:rFonts w:ascii="Arial" w:hAnsi="Arial" w:cs="Arial"/>
          <w:sz w:val="24"/>
          <w:szCs w:val="24"/>
        </w:rPr>
      </w:pPr>
      <w:r>
        <w:rPr>
          <w:rFonts w:ascii="Arial" w:hAnsi="Arial" w:cs="Arial"/>
          <w:sz w:val="24"/>
          <w:szCs w:val="24"/>
        </w:rPr>
        <w:t xml:space="preserve">Bronmateriaal (al. 6): </w:t>
      </w:r>
      <w:r w:rsidR="000E0AAF">
        <w:rPr>
          <w:rFonts w:ascii="Arial" w:hAnsi="Arial" w:cs="Arial"/>
          <w:sz w:val="24"/>
          <w:szCs w:val="24"/>
        </w:rPr>
        <w:t xml:space="preserve">het materiaal waar iets mee begonnen is. In dit geval gaat het om de schetsen die gemaakt zijn, voordat er mooie filmtekeningen van zijn gemaakt. </w:t>
      </w:r>
    </w:p>
    <w:p w:rsidR="00C106E8" w:rsidRDefault="00C106E8" w:rsidP="00C106E8">
      <w:pPr>
        <w:pStyle w:val="Lijstalinea"/>
        <w:spacing w:line="360" w:lineRule="auto"/>
        <w:rPr>
          <w:rFonts w:ascii="Arial" w:hAnsi="Arial" w:cs="Arial"/>
          <w:sz w:val="24"/>
          <w:szCs w:val="24"/>
        </w:rPr>
      </w:pPr>
    </w:p>
    <w:p w:rsidR="003E56F3" w:rsidRDefault="003E56F3" w:rsidP="00C106E8">
      <w:pPr>
        <w:pStyle w:val="Lijstalinea"/>
        <w:spacing w:line="360" w:lineRule="auto"/>
        <w:rPr>
          <w:rFonts w:ascii="Arial" w:hAnsi="Arial" w:cs="Arial"/>
          <w:sz w:val="24"/>
          <w:szCs w:val="24"/>
        </w:rPr>
      </w:pP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lastRenderedPageBreak/>
        <w:t>Alinea 1</w:t>
      </w: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 xml:space="preserve">Aan het eind van alinea 1 wordt een vraag gesteld waarvan je in de rest van de tekst het antwoord verwacht te lezen. </w:t>
      </w: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Alinea 7</w:t>
      </w: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 xml:space="preserve">De tentoonstelling </w:t>
      </w:r>
      <w:proofErr w:type="spellStart"/>
      <w:r>
        <w:rPr>
          <w:rFonts w:ascii="Arial" w:hAnsi="Arial" w:cs="Arial"/>
          <w:sz w:val="24"/>
          <w:szCs w:val="24"/>
        </w:rPr>
        <w:t>Pixar</w:t>
      </w:r>
      <w:proofErr w:type="spellEnd"/>
      <w:r>
        <w:rPr>
          <w:rFonts w:ascii="Arial" w:hAnsi="Arial" w:cs="Arial"/>
          <w:sz w:val="24"/>
          <w:szCs w:val="24"/>
        </w:rPr>
        <w:t xml:space="preserve"> in de Amsterdam Expo.</w:t>
      </w: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De tentoonstelling is de moeite waard.</w:t>
      </w: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Toch is een bezoek aan deze tentoonstelling om geen enkele reden af te raden.</w:t>
      </w: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De laatste zin: Dat is goed ….. enorm divers.</w:t>
      </w:r>
    </w:p>
    <w:p w:rsidR="003E56F3" w:rsidRDefault="003E56F3" w:rsidP="00C106E8">
      <w:pPr>
        <w:pStyle w:val="Lijstalinea"/>
        <w:spacing w:line="360" w:lineRule="auto"/>
        <w:rPr>
          <w:rFonts w:ascii="Arial" w:hAnsi="Arial" w:cs="Arial"/>
          <w:sz w:val="24"/>
          <w:szCs w:val="24"/>
        </w:rPr>
      </w:pPr>
      <w:r>
        <w:rPr>
          <w:rFonts w:ascii="Arial" w:hAnsi="Arial" w:cs="Arial"/>
          <w:sz w:val="24"/>
          <w:szCs w:val="24"/>
        </w:rPr>
        <w:t>Vergeet niet dat het onderwerp van de hele tekst de tentoonstelling is en dat elke alinea daar iets over vertelt. Alleen de laatste zin van deze alinea vertelt iets over de tentoonstelling.</w:t>
      </w: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De tweede zin: Noem het maar op ……. in deze Expo.</w:t>
      </w:r>
    </w:p>
    <w:p w:rsidR="003E56F3" w:rsidRDefault="003E56F3" w:rsidP="00C106E8">
      <w:pPr>
        <w:pStyle w:val="Lijstalinea"/>
        <w:spacing w:line="360" w:lineRule="auto"/>
        <w:rPr>
          <w:rFonts w:ascii="Arial" w:hAnsi="Arial" w:cs="Arial"/>
          <w:sz w:val="24"/>
          <w:szCs w:val="24"/>
        </w:rPr>
      </w:pPr>
      <w:r>
        <w:rPr>
          <w:rFonts w:ascii="Arial" w:hAnsi="Arial" w:cs="Arial"/>
          <w:sz w:val="24"/>
          <w:szCs w:val="24"/>
        </w:rPr>
        <w:t xml:space="preserve">In deze zin staat eigenlijk dat er verschrikkelijk veel te zien is op de expo. DE overige zinnen in deze alinea geven daar alleen maar voorbeelden van. Voorbeelden zijn altijd extra en zijn nooit de hoofdzaak. </w:t>
      </w:r>
    </w:p>
    <w:p w:rsid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De entree is vrij duur. (al. 6)</w:t>
      </w:r>
    </w:p>
    <w:p w:rsidR="003E56F3" w:rsidRPr="003E56F3" w:rsidRDefault="003E56F3" w:rsidP="00C106E8">
      <w:pPr>
        <w:pStyle w:val="Lijstalinea"/>
        <w:numPr>
          <w:ilvl w:val="0"/>
          <w:numId w:val="1"/>
        </w:numPr>
        <w:spacing w:line="360" w:lineRule="auto"/>
        <w:rPr>
          <w:rFonts w:ascii="Arial" w:hAnsi="Arial" w:cs="Arial"/>
          <w:sz w:val="24"/>
          <w:szCs w:val="24"/>
        </w:rPr>
      </w:pPr>
      <w:r>
        <w:rPr>
          <w:rFonts w:ascii="Arial" w:hAnsi="Arial" w:cs="Arial"/>
          <w:sz w:val="24"/>
          <w:szCs w:val="24"/>
        </w:rPr>
        <w:t>…… nou niet het meest aantrekkelijke is. (al. 6)</w:t>
      </w:r>
    </w:p>
    <w:p w:rsidR="003E56F3" w:rsidRPr="003E56F3" w:rsidRDefault="003E56F3" w:rsidP="00C106E8">
      <w:pPr>
        <w:pStyle w:val="Lijstalinea"/>
        <w:spacing w:line="360" w:lineRule="auto"/>
        <w:rPr>
          <w:rFonts w:ascii="Arial" w:hAnsi="Arial" w:cs="Arial"/>
          <w:sz w:val="24"/>
          <w:szCs w:val="24"/>
        </w:rPr>
      </w:pPr>
    </w:p>
    <w:p w:rsidR="00963D6F" w:rsidRPr="00963D6F" w:rsidRDefault="00963D6F" w:rsidP="00C106E8">
      <w:pPr>
        <w:spacing w:line="360" w:lineRule="auto"/>
        <w:rPr>
          <w:rFonts w:ascii="Arial" w:hAnsi="Arial" w:cs="Arial"/>
          <w:sz w:val="24"/>
          <w:szCs w:val="24"/>
        </w:rPr>
      </w:pPr>
    </w:p>
    <w:sectPr w:rsidR="00963D6F" w:rsidRPr="00963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DD0"/>
    <w:multiLevelType w:val="hybridMultilevel"/>
    <w:tmpl w:val="F6C46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6F"/>
    <w:rsid w:val="000E0AAF"/>
    <w:rsid w:val="00174969"/>
    <w:rsid w:val="003E56F3"/>
    <w:rsid w:val="004474C1"/>
    <w:rsid w:val="00963D6F"/>
    <w:rsid w:val="00C10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1E41"/>
  <w15:chartTrackingRefBased/>
  <w15:docId w15:val="{46BF00B9-7094-4A5B-9A01-6BF14889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3D6F"/>
    <w:pPr>
      <w:ind w:left="720"/>
      <w:contextualSpacing/>
    </w:pPr>
  </w:style>
  <w:style w:type="character" w:styleId="Hyperlink">
    <w:name w:val="Hyperlink"/>
    <w:basedOn w:val="Standaardalinea-lettertype"/>
    <w:uiPriority w:val="99"/>
    <w:unhideWhenUsed/>
    <w:rsid w:val="00963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adli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269CF16A</Template>
  <TotalTime>22</TotalTime>
  <Pages>2</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Strik (stk)</dc:creator>
  <cp:keywords/>
  <dc:description/>
  <cp:lastModifiedBy>Mariëlle Strik (stk)</cp:lastModifiedBy>
  <cp:revision>4</cp:revision>
  <dcterms:created xsi:type="dcterms:W3CDTF">2016-07-20T10:21:00Z</dcterms:created>
  <dcterms:modified xsi:type="dcterms:W3CDTF">2016-07-20T10:43:00Z</dcterms:modified>
</cp:coreProperties>
</file>